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9C73CD" w14:textId="0148CE34" w:rsidR="00B877EF" w:rsidRPr="00D3182D" w:rsidRDefault="005A13EB" w:rsidP="007E42BA">
      <w:pPr>
        <w:jc w:val="right"/>
        <w:rPr>
          <w:rFonts w:ascii="Trebuchet MS" w:hAnsi="Trebuchet MS"/>
          <w:i/>
          <w:lang w:val="ro-RO"/>
        </w:rPr>
      </w:pPr>
      <w:r>
        <w:rPr>
          <w:rFonts w:ascii="Trebuchet MS" w:hAnsi="Trebuchet MS"/>
          <w:i/>
          <w:lang w:val="ro-RO"/>
        </w:rPr>
        <w:t xml:space="preserve">Anexa  7 - </w:t>
      </w:r>
      <w:r w:rsidR="007E42BA" w:rsidRPr="00D3182D">
        <w:rPr>
          <w:rFonts w:ascii="Trebuchet MS" w:hAnsi="Trebuchet MS"/>
          <w:i/>
          <w:lang w:val="ro-RO"/>
        </w:rPr>
        <w:t>Model A</w:t>
      </w:r>
    </w:p>
    <w:p w14:paraId="13134BC1" w14:textId="77777777" w:rsidR="007E42BA" w:rsidRPr="00D3182D" w:rsidRDefault="007E42BA" w:rsidP="007E42BA">
      <w:pPr>
        <w:pStyle w:val="Heading4"/>
        <w:rPr>
          <w:sz w:val="22"/>
          <w:szCs w:val="22"/>
        </w:rPr>
      </w:pPr>
      <w:r w:rsidRPr="00D3182D">
        <w:rPr>
          <w:sz w:val="22"/>
          <w:szCs w:val="22"/>
        </w:rPr>
        <w:t>Declaraţie de angajament</w:t>
      </w:r>
    </w:p>
    <w:p w14:paraId="664DDB24" w14:textId="77777777" w:rsidR="007E42BA" w:rsidRPr="00D3182D" w:rsidRDefault="007E42BA" w:rsidP="007E42BA">
      <w:pPr>
        <w:jc w:val="center"/>
        <w:rPr>
          <w:rFonts w:ascii="Trebuchet MS" w:hAnsi="Trebuchet MS"/>
          <w:b/>
          <w:bCs/>
        </w:rPr>
      </w:pPr>
      <w:proofErr w:type="spellStart"/>
      <w:r w:rsidRPr="00D3182D">
        <w:rPr>
          <w:rFonts w:ascii="Trebuchet MS" w:hAnsi="Trebuchet MS"/>
          <w:b/>
          <w:bCs/>
        </w:rPr>
        <w:t>pentru</w:t>
      </w:r>
      <w:proofErr w:type="spellEnd"/>
      <w:r w:rsidRPr="00D3182D">
        <w:rPr>
          <w:rFonts w:ascii="Trebuchet MS" w:hAnsi="Trebuchet MS"/>
          <w:b/>
          <w:bCs/>
        </w:rPr>
        <w:t xml:space="preserve"> solicitant </w:t>
      </w:r>
    </w:p>
    <w:p w14:paraId="53DCDE7A" w14:textId="71DE5A61" w:rsidR="007E42BA" w:rsidRPr="00D3182D" w:rsidRDefault="007E42BA" w:rsidP="007E42BA">
      <w:p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Subsemnatul &lt;nume, prenume&gt;, CNP &lt;CNP&gt;,posesor al CI &lt;seria&gt; nr. &lt;nr.&gt;, eliberată de &lt;organismul emitent&gt;, în calitate de reprezentant legal al &lt;denumirea solicitant&gt;, solicitant de finanţare pentru proiectul &lt;denumire proiect&gt; pentru care am depus prezenta Cerere de finanţare</w:t>
      </w:r>
      <w:r w:rsidR="005C1480" w:rsidRPr="00D3182D">
        <w:rPr>
          <w:rFonts w:ascii="Trebuchet MS" w:eastAsia="Times New Roman" w:hAnsi="Trebuchet MS" w:cs="Times New Roman"/>
          <w:lang w:val="ro-RO"/>
        </w:rPr>
        <w:t>, cunoscând că declararea necorespunzătoare a adev</w:t>
      </w:r>
      <w:r w:rsidR="005C1480" w:rsidRPr="00D3182D">
        <w:rPr>
          <w:rFonts w:ascii="Calibri" w:eastAsia="Times New Roman" w:hAnsi="Calibri" w:cs="Calibri"/>
          <w:lang w:val="ro-RO"/>
        </w:rPr>
        <w:t>ǎ</w:t>
      </w:r>
      <w:r w:rsidR="005C1480" w:rsidRPr="00D3182D">
        <w:rPr>
          <w:rFonts w:ascii="Trebuchet MS" w:eastAsia="Times New Roman" w:hAnsi="Trebuchet MS" w:cs="Times New Roman"/>
          <w:lang w:val="ro-RO"/>
        </w:rPr>
        <w:t>rului, inclusiv prin omisiune, constituie infrac</w:t>
      </w:r>
      <w:r w:rsidR="005C1480" w:rsidRPr="00D3182D">
        <w:rPr>
          <w:rFonts w:ascii="Trebuchet MS" w:eastAsia="Times New Roman" w:hAnsi="Trebuchet MS" w:cs="Trebuchet MS"/>
          <w:lang w:val="ro-RO"/>
        </w:rPr>
        <w:t>ţ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iune </w:t>
      </w:r>
      <w:r w:rsidR="005C1480" w:rsidRPr="00D3182D">
        <w:rPr>
          <w:rFonts w:ascii="Trebuchet MS" w:eastAsia="Times New Roman" w:hAnsi="Trebuchet MS" w:cs="Trebuchet MS"/>
          <w:lang w:val="ro-RO"/>
        </w:rPr>
        <w:t>ş</w:t>
      </w:r>
      <w:r w:rsidR="005C1480" w:rsidRPr="00D3182D">
        <w:rPr>
          <w:rFonts w:ascii="Trebuchet MS" w:eastAsia="Times New Roman" w:hAnsi="Trebuchet MS" w:cs="Times New Roman"/>
          <w:lang w:val="ro-RO"/>
        </w:rPr>
        <w:t>i este pedepsit</w:t>
      </w:r>
      <w:r w:rsidR="005C1480" w:rsidRPr="00D3182D">
        <w:rPr>
          <w:rFonts w:ascii="Trebuchet MS" w:eastAsia="Times New Roman" w:hAnsi="Trebuchet MS" w:cs="Trebuchet MS"/>
          <w:lang w:val="ro-RO"/>
        </w:rPr>
        <w:t>ă</w:t>
      </w:r>
      <w:r w:rsidR="005C1480" w:rsidRPr="00D3182D">
        <w:rPr>
          <w:rFonts w:ascii="Trebuchet MS" w:eastAsia="Times New Roman" w:hAnsi="Trebuchet MS" w:cs="Times New Roman"/>
          <w:lang w:val="ro-RO"/>
        </w:rPr>
        <w:t xml:space="preserve"> de legea penal</w:t>
      </w:r>
      <w:r w:rsidR="005C1480" w:rsidRPr="00D3182D">
        <w:rPr>
          <w:rFonts w:ascii="Trebuchet MS" w:eastAsia="Times New Roman" w:hAnsi="Trebuchet MS" w:cs="Trebuchet MS"/>
          <w:lang w:val="ro-RO"/>
        </w:rPr>
        <w:t>ă, declar că:</w:t>
      </w:r>
    </w:p>
    <w:p w14:paraId="5B4FC576" w14:textId="171D580B" w:rsidR="007E42BA" w:rsidRPr="00D3182D" w:rsidRDefault="005C1480" w:rsidP="00720A67">
      <w:pPr>
        <w:pStyle w:val="ListParagraph"/>
        <w:numPr>
          <w:ilvl w:val="0"/>
          <w:numId w:val="3"/>
        </w:numPr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ca: </w:t>
      </w:r>
      <w:r w:rsidR="007E42BA" w:rsidRPr="00D3182D">
        <w:rPr>
          <w:rFonts w:ascii="Trebuchet MS" w:eastAsia="Times New Roman" w:hAnsi="Trebuchet MS" w:cs="Times New Roman"/>
          <w:lang w:val="ro-RO"/>
        </w:rPr>
        <w:t>&lt;denumirea solicitant&gt;</w:t>
      </w:r>
    </w:p>
    <w:p w14:paraId="1E572339" w14:textId="00B9B5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bookmarkStart w:id="0" w:name="_Hlk92960571"/>
      <w:bookmarkStart w:id="1" w:name="_GoBack"/>
      <w:bookmarkEnd w:id="1"/>
      <w:r w:rsidRPr="00D3182D">
        <w:rPr>
          <w:rFonts w:ascii="Trebuchet MS" w:eastAsia="Times New Roman" w:hAnsi="Trebuchet MS" w:cs="Times New Roman"/>
          <w:lang w:val="ro-RO"/>
        </w:rPr>
        <w:t>Să asigure resursele financiare necesare implementării optime a proiectului și să finanţeze toate costurile neeligibile aferente proiectului (dacă este cazul)</w:t>
      </w:r>
    </w:p>
    <w:bookmarkEnd w:id="0"/>
    <w:p w14:paraId="0FEF1601" w14:textId="7777777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menţină investiţia realizată (asigurând mentenanţa şi serviciile asociate necesare) în perioada de durabilitate. </w:t>
      </w:r>
    </w:p>
    <w:p w14:paraId="622BE519" w14:textId="77777777" w:rsidR="007E42BA" w:rsidRPr="00D3182D" w:rsidRDefault="007E42BA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 w:rsidRPr="00D3182D">
        <w:rPr>
          <w:rFonts w:ascii="Trebuchet MS" w:hAnsi="Trebuchet MS" w:cs="Times New Roman"/>
          <w:sz w:val="22"/>
        </w:rPr>
        <w:t xml:space="preserve">Să respecte, pe durata pregătirii şi implementării proiectului, prevederile legislaţiei comunitare şi naţionale în domeniul dezvoltării durabile, egalităţii de şanse, egalităţii de gen și nediscriminării. </w:t>
      </w:r>
    </w:p>
    <w:p w14:paraId="4900EDE3" w14:textId="4C3A48E6" w:rsidR="007E42BA" w:rsidRPr="00D3182D" w:rsidRDefault="00677DFE" w:rsidP="007E42B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="Trebuchet MS" w:hAnsi="Trebuchet MS" w:cs="Times New Roman"/>
          <w:sz w:val="22"/>
        </w:rPr>
      </w:pPr>
      <w:r>
        <w:rPr>
          <w:rFonts w:ascii="Trebuchet MS" w:hAnsi="Trebuchet MS" w:cs="Times New Roman"/>
          <w:sz w:val="22"/>
        </w:rPr>
        <w:t>Dacă este cazul, s</w:t>
      </w:r>
      <w:r w:rsidR="007E42BA" w:rsidRPr="00D3182D">
        <w:rPr>
          <w:rFonts w:ascii="Trebuchet MS" w:hAnsi="Trebuchet MS" w:cs="Times New Roman"/>
          <w:sz w:val="22"/>
        </w:rPr>
        <w:t>ă respecte obligaţiile prevăzute în PNRR pentru implementarea principiului „Do No Significant Harm” (DNSH) (“A nu pr</w:t>
      </w:r>
      <w:r w:rsidR="00D737ED" w:rsidRPr="00D3182D">
        <w:rPr>
          <w:rFonts w:ascii="Trebuchet MS" w:hAnsi="Trebuchet MS" w:cs="Times New Roman"/>
          <w:sz w:val="22"/>
        </w:rPr>
        <w:t>ejudicia în mod semnificativ”)</w:t>
      </w:r>
      <w:r w:rsidR="007E42BA" w:rsidRPr="00D3182D">
        <w:rPr>
          <w:rFonts w:ascii="Trebuchet MS" w:hAnsi="Trebuchet MS" w:cs="Times New Roman"/>
          <w:sz w:val="22"/>
        </w:rPr>
        <w:t xml:space="preserve">, </w:t>
      </w:r>
      <w:r>
        <w:rPr>
          <w:rFonts w:ascii="Trebuchet MS" w:hAnsi="Trebuchet MS" w:cs="Times New Roman"/>
          <w:sz w:val="22"/>
        </w:rPr>
        <w:t>prin publicarea planului privind tranziția verde</w:t>
      </w:r>
      <w:r w:rsidR="007E42BA" w:rsidRPr="00D3182D">
        <w:rPr>
          <w:rFonts w:ascii="Trebuchet MS" w:hAnsi="Trebuchet MS" w:cs="Times New Roman"/>
          <w:sz w:val="22"/>
        </w:rPr>
        <w:t>.</w:t>
      </w:r>
    </w:p>
    <w:p w14:paraId="43B2F654" w14:textId="201B4BB7" w:rsidR="007E42BA" w:rsidRPr="00D3182D" w:rsidRDefault="007E42BA" w:rsidP="007E42BA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Să notifice MIPE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09F7138D" w14:textId="332EAA9E" w:rsidR="00677DFE" w:rsidRPr="00677DFE" w:rsidRDefault="007E42BA" w:rsidP="00677DFE">
      <w:pPr>
        <w:numPr>
          <w:ilvl w:val="0"/>
          <w:numId w:val="2"/>
        </w:numPr>
        <w:spacing w:before="120" w:after="120" w:line="240" w:lineRule="auto"/>
        <w:jc w:val="both"/>
        <w:rPr>
          <w:rFonts w:ascii="Trebuchet MS" w:eastAsia="Calibri" w:hAnsi="Trebuchet MS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Să </w:t>
      </w:r>
      <w:r w:rsidR="00677DFE">
        <w:rPr>
          <w:rFonts w:ascii="Trebuchet MS" w:eastAsia="Times New Roman" w:hAnsi="Trebuchet MS" w:cs="Times New Roman"/>
          <w:lang w:val="ro-RO"/>
        </w:rPr>
        <w:t>prezinte</w:t>
      </w:r>
      <w:r w:rsidRPr="00D3182D">
        <w:rPr>
          <w:rFonts w:ascii="Trebuchet MS" w:eastAsia="Times New Roman" w:hAnsi="Trebuchet MS" w:cs="Times New Roman"/>
          <w:lang w:val="ro-RO"/>
        </w:rPr>
        <w:t xml:space="preserve"> în </w:t>
      </w:r>
      <w:r w:rsidR="00677DFE">
        <w:rPr>
          <w:rFonts w:ascii="Trebuchet MS" w:eastAsia="Times New Roman" w:hAnsi="Trebuchet MS" w:cs="Times New Roman"/>
          <w:lang w:val="ro-RO"/>
        </w:rPr>
        <w:t xml:space="preserve">termen de 1 an de la semnarea contractului de finanțare, dovada publicării planului privind tranziția verde adoptat, în cazul în care </w:t>
      </w:r>
      <w:r w:rsidR="004C47B7" w:rsidRPr="004C47B7">
        <w:rPr>
          <w:rFonts w:ascii="Trebuchet MS" w:eastAsia="Times New Roman" w:hAnsi="Trebuchet MS" w:cs="Times New Roman"/>
          <w:lang w:val="ro-RO"/>
        </w:rPr>
        <w:t>a ob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ț</w:t>
      </w:r>
      <w:r w:rsidR="004C47B7" w:rsidRPr="004C47B7">
        <w:rPr>
          <w:rFonts w:ascii="Trebuchet MS" w:eastAsia="Times New Roman" w:hAnsi="Trebuchet MS" w:cs="Times New Roman"/>
          <w:lang w:val="ro-RO"/>
        </w:rPr>
        <w:t>inut mai mult de 50 % din veniturile lor în cursul exerci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ț</w:t>
      </w:r>
      <w:r w:rsidR="004C47B7" w:rsidRPr="004C47B7">
        <w:rPr>
          <w:rFonts w:ascii="Trebuchet MS" w:eastAsia="Times New Roman" w:hAnsi="Trebuchet MS" w:cs="Times New Roman"/>
          <w:lang w:val="ro-RO"/>
        </w:rPr>
        <w:t>iului financiar precedent din activit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ăț</w:t>
      </w:r>
      <w:r w:rsidR="004C47B7" w:rsidRPr="004C47B7">
        <w:rPr>
          <w:rFonts w:ascii="Trebuchet MS" w:eastAsia="Times New Roman" w:hAnsi="Trebuchet MS" w:cs="Times New Roman"/>
          <w:lang w:val="ro-RO"/>
        </w:rPr>
        <w:t xml:space="preserve">i </w:t>
      </w:r>
      <w:r w:rsidR="004C47B7" w:rsidRPr="004C47B7">
        <w:rPr>
          <w:rFonts w:ascii="Trebuchet MS" w:eastAsia="Times New Roman" w:hAnsi="Trebuchet MS" w:cs="Times New Roman" w:hint="eastAsia"/>
          <w:lang w:val="ro-RO"/>
        </w:rPr>
        <w:t>ș</w:t>
      </w:r>
      <w:r w:rsidR="004C47B7" w:rsidRPr="004C47B7">
        <w:rPr>
          <w:rFonts w:ascii="Trebuchet MS" w:eastAsia="Times New Roman" w:hAnsi="Trebuchet MS" w:cs="Times New Roman"/>
          <w:lang w:val="ro-RO"/>
        </w:rPr>
        <w:t>i/sau active incluse pe lista de excludere</w:t>
      </w:r>
      <w:r w:rsidR="004C47B7">
        <w:rPr>
          <w:rFonts w:ascii="Trebuchet MS" w:eastAsia="Times New Roman" w:hAnsi="Trebuchet MS" w:cs="Times New Roman"/>
          <w:lang w:val="ro-RO"/>
        </w:rPr>
        <w:t>.</w:t>
      </w:r>
    </w:p>
    <w:p w14:paraId="6381841F" w14:textId="77777777" w:rsidR="00677DFE" w:rsidRPr="00677DFE" w:rsidRDefault="00677DFE" w:rsidP="001253A9">
      <w:pPr>
        <w:spacing w:before="120" w:after="120" w:line="240" w:lineRule="auto"/>
        <w:ind w:left="360"/>
        <w:jc w:val="both"/>
        <w:rPr>
          <w:rFonts w:ascii="Trebuchet MS" w:eastAsia="Calibri" w:hAnsi="Trebuchet MS"/>
        </w:rPr>
      </w:pPr>
    </w:p>
    <w:p w14:paraId="452E1302" w14:textId="0563DC7A" w:rsidR="005C1480" w:rsidRPr="00677DFE" w:rsidRDefault="005C1480" w:rsidP="00677DFE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Calibri" w:hAnsi="Trebuchet MS"/>
        </w:rPr>
      </w:pPr>
      <w:proofErr w:type="spellStart"/>
      <w:r w:rsidRPr="00677DFE">
        <w:rPr>
          <w:rFonts w:ascii="Trebuchet MS" w:eastAsia="Calibri" w:hAnsi="Trebuchet MS"/>
        </w:rPr>
        <w:t>cunoscând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prevederile</w:t>
      </w:r>
      <w:proofErr w:type="spellEnd"/>
      <w:r w:rsidRPr="00677DFE">
        <w:rPr>
          <w:rFonts w:ascii="Trebuchet MS" w:eastAsia="Calibri" w:hAnsi="Trebuchet MS"/>
        </w:rPr>
        <w:t xml:space="preserve"> art. 326 din </w:t>
      </w:r>
      <w:proofErr w:type="spellStart"/>
      <w:r w:rsidRPr="00677DFE">
        <w:rPr>
          <w:rFonts w:ascii="Trebuchet MS" w:eastAsia="Calibri" w:hAnsi="Trebuchet MS"/>
        </w:rPr>
        <w:t>Codul</w:t>
      </w:r>
      <w:proofErr w:type="spellEnd"/>
      <w:r w:rsidRPr="00677DFE">
        <w:rPr>
          <w:rFonts w:ascii="Trebuchet MS" w:eastAsia="Calibri" w:hAnsi="Trebuchet MS"/>
        </w:rPr>
        <w:t xml:space="preserve"> Penal cu </w:t>
      </w:r>
      <w:proofErr w:type="spellStart"/>
      <w:r w:rsidRPr="00677DFE">
        <w:rPr>
          <w:rFonts w:ascii="Trebuchet MS" w:eastAsia="Calibri" w:hAnsi="Trebuchet MS"/>
        </w:rPr>
        <w:t>privire</w:t>
      </w:r>
      <w:proofErr w:type="spellEnd"/>
      <w:r w:rsidRPr="00677DFE">
        <w:rPr>
          <w:rFonts w:ascii="Trebuchet MS" w:eastAsia="Calibri" w:hAnsi="Trebuchet MS"/>
        </w:rPr>
        <w:t xml:space="preserve"> la </w:t>
      </w:r>
      <w:proofErr w:type="spellStart"/>
      <w:r w:rsidRPr="00677DFE">
        <w:rPr>
          <w:rFonts w:ascii="Trebuchet MS" w:eastAsia="Calibri" w:hAnsi="Trebuchet MS"/>
        </w:rPr>
        <w:t>falsul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în</w:t>
      </w:r>
      <w:proofErr w:type="spellEnd"/>
      <w:r w:rsidRPr="00677DFE">
        <w:rPr>
          <w:rFonts w:ascii="Trebuchet MS" w:eastAsia="Calibri" w:hAnsi="Trebuchet MS"/>
        </w:rPr>
        <w:t xml:space="preserve"> </w:t>
      </w:r>
      <w:proofErr w:type="spellStart"/>
      <w:r w:rsidRPr="00677DFE">
        <w:rPr>
          <w:rFonts w:ascii="Trebuchet MS" w:eastAsia="Calibri" w:hAnsi="Trebuchet MS"/>
        </w:rPr>
        <w:t>declarații</w:t>
      </w:r>
      <w:proofErr w:type="spellEnd"/>
      <w:r w:rsidRPr="00677DFE">
        <w:rPr>
          <w:rFonts w:ascii="Trebuchet MS" w:eastAsia="Calibri" w:hAnsi="Trebuchet MS"/>
        </w:rPr>
        <w:t>:</w:t>
      </w:r>
    </w:p>
    <w:p w14:paraId="734BAD1F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Voi lua toate măsurile necesare pentru prevenirea neregulilor grave (conflict de interese, fraudă, corupție), atât în faza de selecție, evaluare și contractare a proiectului propus spre finanțare din PNRR, cât și în cea de implementare a acestuia, în conformitate cu prevederile legale incidente;</w:t>
      </w:r>
    </w:p>
    <w:p w14:paraId="3C38E2C7" w14:textId="77777777" w:rsidR="005C1480" w:rsidRPr="00D3182D" w:rsidRDefault="005C1480" w:rsidP="00720A67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face obiectul unei alte solicitări de sprijin financiar care să acopere aceleași costuri;</w:t>
      </w:r>
    </w:p>
    <w:p w14:paraId="7EC8CD5C" w14:textId="26B680D9" w:rsidR="005C1480" w:rsidRDefault="005C1480" w:rsidP="00720A67">
      <w:pPr>
        <w:pStyle w:val="ListParagraph"/>
        <w:spacing w:before="120" w:after="120" w:line="240" w:lineRule="auto"/>
        <w:ind w:left="1080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>Proiectul propus spre finanțare (în întregime sau parțial) nu a mai beneficiat, în ultimii 5 ani, de sprijin financiar care să fi acoperit aceleași costuri.</w:t>
      </w:r>
    </w:p>
    <w:p w14:paraId="4279CC8A" w14:textId="77777777" w:rsidR="00B7795F" w:rsidRPr="00D3182D" w:rsidRDefault="00B7795F" w:rsidP="00720A67">
      <w:pPr>
        <w:pStyle w:val="ListParagraph"/>
        <w:spacing w:before="120" w:after="120" w:line="240" w:lineRule="auto"/>
        <w:ind w:left="1080"/>
        <w:rPr>
          <w:rFonts w:ascii="Trebuchet MS" w:eastAsia="Times New Roman" w:hAnsi="Trebuchet MS" w:cs="Times New Roman"/>
          <w:lang w:val="ro-RO"/>
        </w:rPr>
      </w:pPr>
    </w:p>
    <w:p w14:paraId="17CA6539" w14:textId="3804C126" w:rsidR="005C1480" w:rsidRPr="00D3182D" w:rsidRDefault="005C1480" w:rsidP="00720A67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să colectez și să furnizez date cu privire la beneficiarul real al fondurilor, așa cum este prevăzut în Regulamentul (UE) 2021/241, art. 22, alin. 2, lit. (d), cu respectarea Regulamentul (UE) 2018/1046, art. 6, în scopul auditării și controlării și pentru a furniza informații comparabile privind utilizarea fondurilor în ceea ce privește măsurile de implementare a reformelor și a proiectelor de investiții în cadrul planului </w:t>
      </w:r>
      <w:r w:rsidRPr="00D3182D">
        <w:rPr>
          <w:rFonts w:ascii="Trebuchet MS" w:eastAsia="Times New Roman" w:hAnsi="Trebuchet MS" w:cs="Times New Roman"/>
          <w:lang w:val="ro-RO"/>
        </w:rPr>
        <w:lastRenderedPageBreak/>
        <w:t>de redresare și de reziliență, de a colecta date standardizate și de a asigura accesul la acestea.</w:t>
      </w:r>
    </w:p>
    <w:p w14:paraId="29729131" w14:textId="77777777" w:rsidR="00011F6E" w:rsidRPr="00D3182D" w:rsidRDefault="00011F6E" w:rsidP="00720A67">
      <w:pPr>
        <w:pStyle w:val="ListParagraph"/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</w:p>
    <w:p w14:paraId="7F1C4C46" w14:textId="382DC757" w:rsidR="00802681" w:rsidRPr="00D3182D" w:rsidRDefault="00802681" w:rsidP="00185248">
      <w:pPr>
        <w:pStyle w:val="ListParagraph"/>
        <w:numPr>
          <w:ilvl w:val="0"/>
          <w:numId w:val="3"/>
        </w:numPr>
        <w:spacing w:before="120" w:after="120" w:line="240" w:lineRule="auto"/>
        <w:jc w:val="both"/>
        <w:rPr>
          <w:rFonts w:ascii="Trebuchet MS" w:eastAsia="Times New Roman" w:hAnsi="Trebuchet MS" w:cs="Times New Roman"/>
          <w:lang w:val="ro-RO"/>
        </w:rPr>
      </w:pPr>
      <w:r w:rsidRPr="00D3182D">
        <w:rPr>
          <w:rFonts w:ascii="Trebuchet MS" w:eastAsia="Times New Roman" w:hAnsi="Trebuchet MS" w:cs="Times New Roman"/>
          <w:lang w:val="ro-RO"/>
        </w:rPr>
        <w:t xml:space="preserve">mă angajez </w:t>
      </w:r>
      <w:r>
        <w:rPr>
          <w:rFonts w:ascii="Trebuchet MS" w:eastAsia="Times New Roman" w:hAnsi="Trebuchet MS" w:cs="Times New Roman"/>
          <w:lang w:val="ro-RO"/>
        </w:rPr>
        <w:t>să permit</w:t>
      </w:r>
      <w:r w:rsidRPr="00802681">
        <w:rPr>
          <w:rFonts w:ascii="Trebuchet MS" w:eastAsia="Times New Roman" w:hAnsi="Trebuchet MS" w:cs="Times New Roman"/>
          <w:lang w:val="ro-RO"/>
        </w:rPr>
        <w:t xml:space="preserve"> desfășurarea acțiunilor de monitorizare și control ale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oordonatorului </w:t>
      </w:r>
      <w:r w:rsidRPr="00802681">
        <w:rPr>
          <w:rFonts w:ascii="Trebuchet MS" w:eastAsia="Times New Roman" w:hAnsi="Trebuchet MS" w:cs="Times New Roman"/>
          <w:lang w:val="ro-RO"/>
        </w:rPr>
        <w:t>N</w:t>
      </w:r>
      <w:r w:rsidR="009765B8">
        <w:rPr>
          <w:rFonts w:ascii="Trebuchet MS" w:eastAsia="Times New Roman" w:hAnsi="Trebuchet MS" w:cs="Times New Roman"/>
          <w:lang w:val="ro-RO"/>
        </w:rPr>
        <w:t xml:space="preserve">ațional </w:t>
      </w:r>
      <w:r w:rsidRPr="00802681">
        <w:rPr>
          <w:rFonts w:ascii="Trebuchet MS" w:eastAsia="Times New Roman" w:hAnsi="Trebuchet MS" w:cs="Times New Roman"/>
          <w:lang w:val="ro-RO"/>
        </w:rPr>
        <w:t>-</w:t>
      </w:r>
      <w:r w:rsidR="009765B8">
        <w:rPr>
          <w:rFonts w:ascii="Trebuchet MS" w:eastAsia="Times New Roman" w:hAnsi="Trebuchet MS" w:cs="Times New Roman"/>
          <w:lang w:val="ro-RO"/>
        </w:rPr>
        <w:t xml:space="preserve"> </w:t>
      </w:r>
      <w:r w:rsidR="009765B8" w:rsidRPr="009765B8">
        <w:rPr>
          <w:rFonts w:ascii="Trebuchet MS" w:eastAsia="Times New Roman" w:hAnsi="Trebuchet MS" w:cs="Times New Roman"/>
          <w:lang w:val="ro-RO"/>
        </w:rPr>
        <w:t>Ministerul Investițiilor și Proiectelor Europene</w:t>
      </w:r>
      <w:r w:rsidR="009765B8">
        <w:rPr>
          <w:rFonts w:ascii="Trebuchet MS" w:eastAsia="Times New Roman" w:hAnsi="Trebuchet MS" w:cs="Times New Roman"/>
          <w:lang w:val="ro-RO"/>
        </w:rPr>
        <w:t xml:space="preserve"> (MIPE)</w:t>
      </w:r>
      <w:r w:rsidRPr="009765B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respectiv C</w:t>
      </w:r>
      <w:r w:rsidR="009765B8">
        <w:rPr>
          <w:rFonts w:ascii="Trebuchet MS" w:eastAsia="Times New Roman" w:hAnsi="Trebuchet MS" w:cs="Times New Roman"/>
          <w:lang w:val="ro-RO"/>
        </w:rPr>
        <w:t xml:space="preserve">oordonatorul de </w:t>
      </w:r>
      <w:r w:rsidRPr="00802681">
        <w:rPr>
          <w:rFonts w:ascii="Trebuchet MS" w:eastAsia="Times New Roman" w:hAnsi="Trebuchet MS" w:cs="Times New Roman"/>
          <w:lang w:val="ro-RO"/>
        </w:rPr>
        <w:t>R</w:t>
      </w:r>
      <w:r w:rsidR="009765B8">
        <w:rPr>
          <w:rFonts w:ascii="Trebuchet MS" w:eastAsia="Times New Roman" w:hAnsi="Trebuchet MS" w:cs="Times New Roman"/>
          <w:lang w:val="ro-RO"/>
        </w:rPr>
        <w:t xml:space="preserve">eforme și </w:t>
      </w:r>
      <w:r w:rsidRPr="00802681">
        <w:rPr>
          <w:rFonts w:ascii="Trebuchet MS" w:eastAsia="Times New Roman" w:hAnsi="Trebuchet MS" w:cs="Times New Roman"/>
          <w:lang w:val="ro-RO"/>
        </w:rPr>
        <w:t>I</w:t>
      </w:r>
      <w:r w:rsidR="009765B8">
        <w:rPr>
          <w:rFonts w:ascii="Trebuchet MS" w:eastAsia="Times New Roman" w:hAnsi="Trebuchet MS" w:cs="Times New Roman"/>
          <w:lang w:val="ro-RO"/>
        </w:rPr>
        <w:t xml:space="preserve">nvestiții – MIPE prin </w:t>
      </w:r>
      <w:r w:rsidR="00185248" w:rsidRPr="00185248">
        <w:rPr>
          <w:rFonts w:ascii="Trebuchet MS" w:eastAsia="Times New Roman" w:hAnsi="Trebuchet MS" w:cs="Times New Roman"/>
          <w:lang w:val="ro-RO"/>
        </w:rPr>
        <w:t>Direcția Generală Implementare PNNR și Instrumente Financiare</w:t>
      </w:r>
      <w:r w:rsidR="00185248">
        <w:rPr>
          <w:rFonts w:ascii="Trebuchet MS" w:eastAsia="Times New Roman" w:hAnsi="Trebuchet MS" w:cs="Times New Roman"/>
          <w:lang w:val="ro-RO"/>
        </w:rPr>
        <w:t>,</w:t>
      </w:r>
      <w:r w:rsidRPr="00802681">
        <w:rPr>
          <w:rFonts w:ascii="Trebuchet MS" w:eastAsia="Times New Roman" w:hAnsi="Trebuchet MS" w:cs="Times New Roman"/>
          <w:lang w:val="ro-RO"/>
        </w:rPr>
        <w:t xml:space="preserve"> în cadrul </w:t>
      </w:r>
      <w:r>
        <w:rPr>
          <w:rFonts w:ascii="Trebuchet MS" w:eastAsia="Times New Roman" w:hAnsi="Trebuchet MS" w:cs="Times New Roman"/>
          <w:lang w:val="ro-RO"/>
        </w:rPr>
        <w:t>proiectului, după acceptarea la finanțare</w:t>
      </w:r>
      <w:r w:rsidRPr="00802681">
        <w:rPr>
          <w:rFonts w:ascii="Trebuchet MS" w:eastAsia="Times New Roman" w:hAnsi="Trebuchet MS" w:cs="Times New Roman"/>
          <w:lang w:val="ro-RO"/>
        </w:rPr>
        <w:t>, precum și să pun la dispoziția echipelor de monitorizare și control toate documentele solicitate de aceștia</w:t>
      </w:r>
      <w:r>
        <w:rPr>
          <w:rFonts w:ascii="Trebuchet MS" w:eastAsia="Times New Roman" w:hAnsi="Trebuchet MS" w:cs="Times New Roman"/>
          <w:lang w:val="ro-RO"/>
        </w:rPr>
        <w:t>.</w:t>
      </w:r>
    </w:p>
    <w:p w14:paraId="62CF114E" w14:textId="3CAEF2C0" w:rsidR="005C1480" w:rsidRPr="00D3182D" w:rsidRDefault="005C1480" w:rsidP="00720A67">
      <w:pPr>
        <w:pStyle w:val="ListParagraph"/>
        <w:spacing w:before="120" w:after="120" w:line="240" w:lineRule="auto"/>
        <w:rPr>
          <w:rFonts w:ascii="Trebuchet MS" w:eastAsia="Times New Roman" w:hAnsi="Trebuchet MS" w:cs="Times New Roman"/>
          <w:lang w:val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7E42BA" w:rsidRPr="00D3182D" w14:paraId="2321F5FE" w14:textId="77777777" w:rsidTr="00A61DB4">
        <w:trPr>
          <w:trHeight w:val="837"/>
        </w:trPr>
        <w:tc>
          <w:tcPr>
            <w:tcW w:w="9108" w:type="dxa"/>
          </w:tcPr>
          <w:p w14:paraId="2F7ACA6F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Semnătura: </w:t>
            </w:r>
          </w:p>
          <w:p w14:paraId="14B4CCEF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Nume, prenume</w:t>
            </w:r>
          </w:p>
          <w:p w14:paraId="7726A0AC" w14:textId="418B5B56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Semnătura reprezentantului legal al solicitantului</w:t>
            </w:r>
          </w:p>
          <w:p w14:paraId="1FEEDB00" w14:textId="77777777" w:rsidR="007E42BA" w:rsidRPr="00D3182D" w:rsidRDefault="007E42BA" w:rsidP="00A61DB4">
            <w:pPr>
              <w:jc w:val="both"/>
              <w:rPr>
                <w:rFonts w:ascii="Trebuchet MS" w:eastAsia="Times New Roman" w:hAnsi="Trebuchet MS" w:cs="Times New Roman"/>
                <w:lang w:val="ro-RO"/>
              </w:rPr>
            </w:pPr>
            <w:r w:rsidRPr="00D3182D">
              <w:rPr>
                <w:rFonts w:ascii="Trebuchet MS" w:eastAsia="Times New Roman" w:hAnsi="Trebuchet MS" w:cs="Times New Roman"/>
                <w:lang w:val="ro-RO"/>
              </w:rPr>
              <w:t xml:space="preserve">Data: </w:t>
            </w:r>
          </w:p>
          <w:p w14:paraId="295453DC" w14:textId="77777777" w:rsidR="007E42BA" w:rsidRPr="00D3182D" w:rsidRDefault="007E42BA" w:rsidP="00A61DB4">
            <w:pPr>
              <w:pStyle w:val="instruct"/>
              <w:jc w:val="both"/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</w:pPr>
            <w:r w:rsidRPr="00D3182D">
              <w:rPr>
                <w:rFonts w:cs="Times New Roman"/>
                <w:i w:val="0"/>
                <w:iCs w:val="0"/>
                <w:sz w:val="22"/>
                <w:szCs w:val="22"/>
                <w:lang w:eastAsia="en-US"/>
              </w:rPr>
              <w:t>zz/ll/aaaa</w:t>
            </w:r>
          </w:p>
        </w:tc>
      </w:tr>
    </w:tbl>
    <w:p w14:paraId="68E6C74B" w14:textId="77777777" w:rsidR="007E42BA" w:rsidRPr="00D3182D" w:rsidRDefault="007E42BA" w:rsidP="007E42BA">
      <w:pPr>
        <w:tabs>
          <w:tab w:val="left" w:pos="3885"/>
        </w:tabs>
        <w:rPr>
          <w:rFonts w:ascii="Trebuchet MS" w:hAnsi="Trebuchet MS"/>
          <w:lang w:val="ro-RO"/>
        </w:rPr>
      </w:pPr>
    </w:p>
    <w:sectPr w:rsidR="007E42BA" w:rsidRPr="00D3182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C4C83F" w14:textId="77777777" w:rsidR="001344CD" w:rsidRDefault="001344CD" w:rsidP="007E42BA">
      <w:pPr>
        <w:spacing w:after="0" w:line="240" w:lineRule="auto"/>
      </w:pPr>
      <w:r>
        <w:separator/>
      </w:r>
    </w:p>
  </w:endnote>
  <w:endnote w:type="continuationSeparator" w:id="0">
    <w:p w14:paraId="3DB6C09A" w14:textId="77777777" w:rsidR="001344CD" w:rsidRDefault="001344CD" w:rsidP="007E4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6984D" w14:textId="77777777" w:rsidR="001344CD" w:rsidRDefault="001344CD" w:rsidP="007E42BA">
      <w:pPr>
        <w:spacing w:after="0" w:line="240" w:lineRule="auto"/>
      </w:pPr>
      <w:r>
        <w:separator/>
      </w:r>
    </w:p>
  </w:footnote>
  <w:footnote w:type="continuationSeparator" w:id="0">
    <w:p w14:paraId="67501FA2" w14:textId="77777777" w:rsidR="001344CD" w:rsidRDefault="001344CD" w:rsidP="007E4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9E8B5" w14:textId="77777777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7A214E2D" w14:textId="77777777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>INVESTIȚIA I3. SCHEME DE AJUTOR PENTRU SECTORUL PRIVAT</w:t>
    </w:r>
  </w:p>
  <w:p w14:paraId="6AC12029" w14:textId="5F311300" w:rsidR="007E42BA" w:rsidRPr="00BE5C06" w:rsidRDefault="007E42BA" w:rsidP="007E42B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BE5C06">
      <w:rPr>
        <w:rFonts w:ascii="Trebuchet MS" w:hAnsi="Trebuchet MS" w:cs="Arial"/>
        <w:b/>
        <w:i/>
        <w:color w:val="333333"/>
        <w:sz w:val="14"/>
        <w:szCs w:val="14"/>
      </w:rPr>
      <w:t xml:space="preserve">MĂSURA </w:t>
    </w:r>
    <w:r w:rsidR="001253A9" w:rsidRPr="00BE5C06">
      <w:rPr>
        <w:rFonts w:ascii="Trebuchet MS" w:hAnsi="Trebuchet MS" w:cs="Arial"/>
        <w:b/>
        <w:i/>
        <w:color w:val="333333"/>
        <w:sz w:val="14"/>
        <w:szCs w:val="14"/>
      </w:rPr>
      <w:t>2</w:t>
    </w:r>
    <w:r w:rsidRPr="00BE5C06">
      <w:rPr>
        <w:rFonts w:ascii="Trebuchet MS" w:hAnsi="Trebuchet MS" w:cs="Arial"/>
        <w:b/>
        <w:i/>
        <w:color w:val="333333"/>
        <w:sz w:val="14"/>
        <w:szCs w:val="14"/>
      </w:rPr>
      <w:t xml:space="preserve">. </w:t>
    </w:r>
    <w:r w:rsidR="001253A9" w:rsidRPr="00BE5C06">
      <w:rPr>
        <w:rFonts w:ascii="Trebuchet MS" w:hAnsi="Trebuchet MS" w:cs="Arial"/>
        <w:b/>
        <w:i/>
        <w:color w:val="333333"/>
        <w:sz w:val="14"/>
        <w:szCs w:val="14"/>
      </w:rPr>
      <w:t>SCHEMĂ DE MINIMIS PENTRU AJUTAREA FIRMELOR DIN ROMÂNIA ÎN PROCESUL DE LISTARE LA BURSĂ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F"/>
    <w:multiLevelType w:val="hybridMultilevel"/>
    <w:tmpl w:val="7C90020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C78500A"/>
    <w:multiLevelType w:val="hybridMultilevel"/>
    <w:tmpl w:val="90384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7254DA"/>
    <w:multiLevelType w:val="hybridMultilevel"/>
    <w:tmpl w:val="5E4ABB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2BA"/>
    <w:rsid w:val="00011F6E"/>
    <w:rsid w:val="000F390D"/>
    <w:rsid w:val="001168F7"/>
    <w:rsid w:val="001253A9"/>
    <w:rsid w:val="001344CD"/>
    <w:rsid w:val="00153F97"/>
    <w:rsid w:val="00185248"/>
    <w:rsid w:val="00244432"/>
    <w:rsid w:val="00285D5C"/>
    <w:rsid w:val="003B3116"/>
    <w:rsid w:val="00431F42"/>
    <w:rsid w:val="00460549"/>
    <w:rsid w:val="0047620B"/>
    <w:rsid w:val="004C47B7"/>
    <w:rsid w:val="00567878"/>
    <w:rsid w:val="005A13EB"/>
    <w:rsid w:val="005C1480"/>
    <w:rsid w:val="005C42CF"/>
    <w:rsid w:val="00677DFE"/>
    <w:rsid w:val="00690CAA"/>
    <w:rsid w:val="00720A67"/>
    <w:rsid w:val="007A403F"/>
    <w:rsid w:val="007E42BA"/>
    <w:rsid w:val="00802681"/>
    <w:rsid w:val="00857F71"/>
    <w:rsid w:val="008949B9"/>
    <w:rsid w:val="008A3E0D"/>
    <w:rsid w:val="0091075C"/>
    <w:rsid w:val="009765B8"/>
    <w:rsid w:val="00A20335"/>
    <w:rsid w:val="00A8484A"/>
    <w:rsid w:val="00B41AEE"/>
    <w:rsid w:val="00B4404B"/>
    <w:rsid w:val="00B7795F"/>
    <w:rsid w:val="00B877EF"/>
    <w:rsid w:val="00BD2197"/>
    <w:rsid w:val="00BE5C06"/>
    <w:rsid w:val="00BF3910"/>
    <w:rsid w:val="00CF4092"/>
    <w:rsid w:val="00D3182D"/>
    <w:rsid w:val="00D737ED"/>
    <w:rsid w:val="00EB6A38"/>
    <w:rsid w:val="00F310CA"/>
    <w:rsid w:val="00F63C35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B8C7"/>
  <w15:chartTrackingRefBased/>
  <w15:docId w15:val="{1A7F982B-04E1-4D34-AF23-A63F3AEAA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7E42BA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2BA"/>
  </w:style>
  <w:style w:type="paragraph" w:styleId="Footer">
    <w:name w:val="footer"/>
    <w:basedOn w:val="Normal"/>
    <w:link w:val="FooterChar"/>
    <w:uiPriority w:val="99"/>
    <w:unhideWhenUsed/>
    <w:rsid w:val="007E42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2BA"/>
  </w:style>
  <w:style w:type="character" w:customStyle="1" w:styleId="Heading4Char">
    <w:name w:val="Heading 4 Char"/>
    <w:basedOn w:val="DefaultParagraphFont"/>
    <w:link w:val="Heading4"/>
    <w:rsid w:val="007E42BA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rsid w:val="007E42BA"/>
    <w:pPr>
      <w:numPr>
        <w:numId w:val="1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  <w:lang w:val="ro-RO"/>
    </w:rPr>
  </w:style>
  <w:style w:type="paragraph" w:customStyle="1" w:styleId="instruct">
    <w:name w:val="instruct"/>
    <w:basedOn w:val="Normal"/>
    <w:rsid w:val="007E4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paragraph" w:styleId="ListParagraph">
    <w:name w:val="List Paragraph"/>
    <w:basedOn w:val="Normal"/>
    <w:uiPriority w:val="34"/>
    <w:qFormat/>
    <w:rsid w:val="005C1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1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4</cp:revision>
  <cp:lastPrinted>2022-12-15T10:42:00Z</cp:lastPrinted>
  <dcterms:created xsi:type="dcterms:W3CDTF">2022-12-19T15:48:00Z</dcterms:created>
  <dcterms:modified xsi:type="dcterms:W3CDTF">2022-12-30T11:05:00Z</dcterms:modified>
</cp:coreProperties>
</file>